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B00" w:rsidRDefault="00FA3B00" w:rsidP="00FA3B00">
      <w:pPr>
        <w:spacing w:before="120" w:after="120" w:line="240" w:lineRule="auto"/>
        <w:ind w:firstLine="567"/>
        <w:jc w:val="both"/>
        <w:rPr>
          <w:rFonts w:ascii="Times New Roman" w:eastAsia="Times New Roman" w:hAnsi="Times New Roman"/>
          <w:b/>
          <w:sz w:val="26"/>
          <w:szCs w:val="26"/>
        </w:rPr>
      </w:pPr>
      <w:r>
        <w:rPr>
          <w:rFonts w:ascii="Times New Roman" w:eastAsia="Times New Roman" w:hAnsi="Times New Roman"/>
          <w:b/>
          <w:sz w:val="26"/>
          <w:szCs w:val="26"/>
        </w:rPr>
        <w:t>Điều chỉnh giấy phép xây dựng đối với công trình cấp I, II; công trình tôn giáo; công trình di tích lịch sử - văn hóa, tượng đài, tranh hoành tráng được xếp hạng; công trình trên các tuyến, trục đường phố chính trong đô thị; công trình thuộc dự án có vốn đầu tư trực tiếp nước ngoài.</w:t>
      </w:r>
    </w:p>
    <w:p w:rsidR="00FA3B00" w:rsidRDefault="00FA3B00" w:rsidP="00FA3B00">
      <w:pPr>
        <w:spacing w:before="120" w:after="120" w:line="240" w:lineRule="auto"/>
        <w:ind w:firstLine="567"/>
        <w:jc w:val="both"/>
        <w:rPr>
          <w:rFonts w:ascii="Times New Roman" w:hAnsi="Times New Roman"/>
          <w:b/>
          <w:i/>
          <w:sz w:val="26"/>
          <w:szCs w:val="26"/>
        </w:rPr>
      </w:pPr>
      <w:r>
        <w:rPr>
          <w:rFonts w:ascii="Times New Roman" w:hAnsi="Times New Roman"/>
          <w:b/>
          <w:i/>
          <w:sz w:val="26"/>
          <w:szCs w:val="26"/>
        </w:rPr>
        <w:t>* Thành phần hồ sơ:</w:t>
      </w:r>
    </w:p>
    <w:p w:rsidR="00FA3B00" w:rsidRDefault="00FA3B00" w:rsidP="00FA3B00">
      <w:pPr>
        <w:spacing w:before="120" w:after="120" w:line="240" w:lineRule="auto"/>
        <w:ind w:firstLine="567"/>
        <w:jc w:val="both"/>
        <w:rPr>
          <w:rFonts w:ascii="Times New Roman" w:hAnsi="Times New Roman"/>
          <w:sz w:val="26"/>
          <w:szCs w:val="26"/>
        </w:rPr>
      </w:pPr>
      <w:r>
        <w:rPr>
          <w:rFonts w:ascii="Times New Roman" w:hAnsi="Times New Roman"/>
          <w:sz w:val="26"/>
          <w:szCs w:val="26"/>
        </w:rPr>
        <w:t xml:space="preserve">- Đơn đề nghị điều chỉnh giấy phép xây dựng theo mẫu tại Phụ lục số 2 Thông tư số 15/2016/TT-BXD </w:t>
      </w:r>
      <w:r w:rsidRPr="00F20021">
        <w:rPr>
          <w:rFonts w:ascii="Times New Roman" w:hAnsi="Times New Roman"/>
          <w:b/>
          <w:color w:val="FF0000"/>
          <w:sz w:val="26"/>
          <w:szCs w:val="26"/>
        </w:rPr>
        <w:t>(1)</w:t>
      </w:r>
    </w:p>
    <w:p w:rsidR="00FA3B00" w:rsidRDefault="00FA3B00" w:rsidP="00FA3B00">
      <w:pPr>
        <w:spacing w:before="120" w:after="120" w:line="240" w:lineRule="auto"/>
        <w:ind w:firstLine="567"/>
        <w:jc w:val="both"/>
        <w:rPr>
          <w:rFonts w:ascii="Times New Roman" w:hAnsi="Times New Roman"/>
          <w:sz w:val="26"/>
          <w:szCs w:val="26"/>
        </w:rPr>
      </w:pPr>
      <w:r>
        <w:rPr>
          <w:rFonts w:ascii="Times New Roman" w:hAnsi="Times New Roman"/>
          <w:sz w:val="26"/>
          <w:szCs w:val="26"/>
        </w:rPr>
        <w:t xml:space="preserve">- Bản chính giấy phép xây dựng đã được cấp </w:t>
      </w:r>
      <w:r w:rsidRPr="00F20021">
        <w:rPr>
          <w:rFonts w:ascii="Times New Roman" w:hAnsi="Times New Roman"/>
          <w:b/>
          <w:color w:val="FF0000"/>
          <w:sz w:val="26"/>
          <w:szCs w:val="26"/>
        </w:rPr>
        <w:t>(2)</w:t>
      </w:r>
    </w:p>
    <w:p w:rsidR="00FA3B00" w:rsidRDefault="00FA3B00" w:rsidP="00FA3B00">
      <w:pPr>
        <w:spacing w:before="120" w:after="120" w:line="240" w:lineRule="auto"/>
        <w:ind w:firstLine="567"/>
        <w:jc w:val="both"/>
        <w:rPr>
          <w:rFonts w:ascii="Times New Roman" w:hAnsi="Times New Roman"/>
          <w:sz w:val="26"/>
          <w:szCs w:val="26"/>
        </w:rPr>
      </w:pPr>
      <w:r>
        <w:rPr>
          <w:rFonts w:ascii="Times New Roman" w:hAnsi="Times New Roman"/>
          <w:sz w:val="26"/>
          <w:szCs w:val="26"/>
        </w:rPr>
        <w:t>- Bản sao hoặc tệp tin chứa bản chụp chính bản vẽ thiết kế mặt bằng, mặt đứng, mặt cắt bộ phận, hạng mục công trình đề nghị điều chỉnh tỷ lệ</w:t>
      </w:r>
      <w:r w:rsidR="00DE65D1">
        <w:rPr>
          <w:rFonts w:ascii="Times New Roman" w:hAnsi="Times New Roman"/>
          <w:sz w:val="26"/>
          <w:szCs w:val="26"/>
        </w:rPr>
        <w:t xml:space="preserve"> 1/50 - 1/200 </w:t>
      </w:r>
      <w:r w:rsidR="00DE65D1" w:rsidRPr="00DE65D1">
        <w:rPr>
          <w:rFonts w:ascii="Times New Roman" w:hAnsi="Times New Roman"/>
          <w:b/>
          <w:color w:val="FF0000"/>
          <w:sz w:val="26"/>
          <w:szCs w:val="26"/>
        </w:rPr>
        <w:t>(3)</w:t>
      </w:r>
    </w:p>
    <w:p w:rsidR="00F20021" w:rsidRDefault="00FA3B00" w:rsidP="00F20021">
      <w:pPr>
        <w:spacing w:before="120" w:after="120" w:line="240" w:lineRule="auto"/>
        <w:ind w:firstLine="567"/>
        <w:jc w:val="both"/>
        <w:rPr>
          <w:rFonts w:ascii="Times New Roman" w:hAnsi="Times New Roman"/>
          <w:sz w:val="26"/>
          <w:szCs w:val="26"/>
        </w:rPr>
      </w:pPr>
      <w:r>
        <w:rPr>
          <w:rFonts w:ascii="Times New Roman" w:hAnsi="Times New Roman"/>
          <w:sz w:val="26"/>
          <w:szCs w:val="26"/>
        </w:rPr>
        <w:t xml:space="preserve">- Bản sao hoặc tệp tin chứa bản chụp chính văn bản phê duyệt điều chỉnh thiết kế của người có thẩm quyền theo quy định </w:t>
      </w:r>
      <w:r w:rsidRPr="00F20021">
        <w:rPr>
          <w:rFonts w:ascii="Times New Roman" w:hAnsi="Times New Roman"/>
          <w:b/>
          <w:color w:val="FF0000"/>
          <w:sz w:val="26"/>
          <w:szCs w:val="26"/>
        </w:rPr>
        <w:t>(</w:t>
      </w:r>
      <w:r w:rsidR="00DE65D1">
        <w:rPr>
          <w:rFonts w:ascii="Times New Roman" w:hAnsi="Times New Roman"/>
          <w:b/>
          <w:color w:val="FF0000"/>
          <w:sz w:val="26"/>
          <w:szCs w:val="26"/>
        </w:rPr>
        <w:t>4</w:t>
      </w:r>
      <w:r w:rsidRPr="00F20021">
        <w:rPr>
          <w:rFonts w:ascii="Times New Roman" w:hAnsi="Times New Roman"/>
          <w:b/>
          <w:color w:val="FF0000"/>
          <w:sz w:val="26"/>
          <w:szCs w:val="26"/>
        </w:rPr>
        <w:t>)</w:t>
      </w:r>
      <w:r w:rsidR="00F20021" w:rsidRPr="00F20021">
        <w:rPr>
          <w:rFonts w:ascii="Times New Roman" w:hAnsi="Times New Roman"/>
          <w:b/>
          <w:color w:val="FF0000"/>
          <w:sz w:val="26"/>
          <w:szCs w:val="26"/>
        </w:rPr>
        <w:t xml:space="preserve"> </w:t>
      </w:r>
      <w:r>
        <w:rPr>
          <w:rFonts w:ascii="Times New Roman" w:hAnsi="Times New Roman"/>
          <w:sz w:val="26"/>
          <w:szCs w:val="26"/>
        </w:rPr>
        <w:t>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w:t>
      </w:r>
      <w:r w:rsidR="00F20021">
        <w:rPr>
          <w:rFonts w:ascii="Times New Roman" w:hAnsi="Times New Roman"/>
          <w:sz w:val="26"/>
          <w:szCs w:val="26"/>
        </w:rPr>
        <w:t xml:space="preserve">ng </w:t>
      </w:r>
      <w:r w:rsidR="00F20021" w:rsidRPr="00F20021">
        <w:rPr>
          <w:rFonts w:ascii="Times New Roman" w:hAnsi="Times New Roman"/>
          <w:b/>
          <w:color w:val="FF0000"/>
          <w:sz w:val="26"/>
          <w:szCs w:val="26"/>
        </w:rPr>
        <w:t>(</w:t>
      </w:r>
      <w:r w:rsidR="00DE65D1">
        <w:rPr>
          <w:rFonts w:ascii="Times New Roman" w:hAnsi="Times New Roman"/>
          <w:b/>
          <w:color w:val="FF0000"/>
          <w:sz w:val="26"/>
          <w:szCs w:val="26"/>
        </w:rPr>
        <w:t>5</w:t>
      </w:r>
      <w:r w:rsidR="00F20021" w:rsidRPr="00F20021">
        <w:rPr>
          <w:rFonts w:ascii="Times New Roman" w:hAnsi="Times New Roman"/>
          <w:b/>
          <w:color w:val="FF0000"/>
          <w:sz w:val="26"/>
          <w:szCs w:val="26"/>
        </w:rPr>
        <w:t>)</w:t>
      </w:r>
      <w:r w:rsidR="00603BB7">
        <w:rPr>
          <w:rFonts w:ascii="Times New Roman" w:hAnsi="Times New Roman"/>
          <w:b/>
          <w:color w:val="FF0000"/>
          <w:sz w:val="26"/>
          <w:szCs w:val="26"/>
        </w:rPr>
        <w:t>.</w:t>
      </w:r>
      <w:bookmarkStart w:id="0" w:name="_GoBack"/>
      <w:bookmarkEnd w:id="0"/>
    </w:p>
    <w:p w:rsidR="00DB7E6A" w:rsidRDefault="00650720" w:rsidP="00650720">
      <w:pPr>
        <w:ind w:firstLine="567"/>
      </w:pPr>
      <w:r>
        <w:rPr>
          <w:rFonts w:ascii="Times New Roman" w:hAnsi="Times New Roman"/>
          <w:b/>
          <w:i/>
          <w:sz w:val="26"/>
          <w:szCs w:val="26"/>
        </w:rPr>
        <w:t xml:space="preserve">* Số lượng hồ sơ: </w:t>
      </w:r>
      <w:r>
        <w:rPr>
          <w:rFonts w:ascii="Times New Roman" w:hAnsi="Times New Roman"/>
          <w:sz w:val="26"/>
          <w:szCs w:val="26"/>
        </w:rPr>
        <w:t>02 bộ</w:t>
      </w:r>
      <w:r w:rsidR="00514FFB">
        <w:rPr>
          <w:rFonts w:ascii="Times New Roman" w:hAnsi="Times New Roman"/>
          <w:sz w:val="26"/>
          <w:szCs w:val="26"/>
        </w:rPr>
        <w:t>.</w:t>
      </w:r>
    </w:p>
    <w:sectPr w:rsidR="00DB7E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B00"/>
    <w:rsid w:val="00514FFB"/>
    <w:rsid w:val="00603BB7"/>
    <w:rsid w:val="00650720"/>
    <w:rsid w:val="00DB7E6A"/>
    <w:rsid w:val="00DE65D1"/>
    <w:rsid w:val="00F20021"/>
    <w:rsid w:val="00FA3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B00"/>
    <w:pPr>
      <w:spacing w:after="160" w:line="25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00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B00"/>
    <w:pPr>
      <w:spacing w:after="160" w:line="25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0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399594">
      <w:bodyDiv w:val="1"/>
      <w:marLeft w:val="0"/>
      <w:marRight w:val="0"/>
      <w:marTop w:val="0"/>
      <w:marBottom w:val="0"/>
      <w:divBdr>
        <w:top w:val="none" w:sz="0" w:space="0" w:color="auto"/>
        <w:left w:val="none" w:sz="0" w:space="0" w:color="auto"/>
        <w:bottom w:val="none" w:sz="0" w:space="0" w:color="auto"/>
        <w:right w:val="none" w:sz="0" w:space="0" w:color="auto"/>
      </w:divBdr>
    </w:div>
    <w:div w:id="12624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154</Words>
  <Characters>883</Characters>
  <Application>Microsoft Office Word</Application>
  <DocSecurity>0</DocSecurity>
  <Lines>7</Lines>
  <Paragraphs>2</Paragraphs>
  <ScaleCrop>false</ScaleCrop>
  <Company/>
  <LinksUpToDate>false</LinksUpToDate>
  <CharactersWithSpaces>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6</cp:revision>
  <dcterms:created xsi:type="dcterms:W3CDTF">2020-04-22T01:15:00Z</dcterms:created>
  <dcterms:modified xsi:type="dcterms:W3CDTF">2020-04-22T01:35:00Z</dcterms:modified>
</cp:coreProperties>
</file>